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mc="http://schemas.openxmlformats.org/markup-compatibility/2006" xmlns:w14="http://schemas.microsoft.com/office/word/2010/wordml" mc:Ignorable="w14">
  <w:body>
    <w:p>
      <w:pPr>
        <w:pStyle w:val="Title"/>
      </w:pPr>
      <w:r>
        <w:t xml:space="preserve">SERVICE AGREEMENT</w:t>
      </w:r>
    </w:p>
    <w:p>
      <w:r>
        <w:t xml:space="preserve">This Service Agreement begins on </w:t>
      </w:r>
      <w:sdt>
        <w:sdtPr>
          <w:alias w:val="Effective date"/>
          <w:tag w:val="agreement.effectiveDate"/>
          <w:id w:val="2301"/>
          <w:text/>
        </w:sdtPr>
        <w:sdtContent>
          <w:r>
            <w:t xml:space="preserve">January 15, 2026</w:t>
          </w:r>
        </w:sdtContent>
      </w:sdt>
      <w:r>
        <w:t xml:space="preserve"> between Northstar Studio LLC (Provider) and </w:t>
      </w:r>
      <w:sdt>
        <w:sdtPr>
          <w:alias w:val="Client legal name"/>
          <w:tag w:val="client.legalName"/>
          <w:id w:val="2101"/>
          <w:text/>
        </w:sdtPr>
        <w:sdtContent>
          <w:r>
            <w:t xml:space="preserve">Acme Products, Inc.</w:t>
          </w:r>
        </w:sdtContent>
      </w:sdt>
      <w:r>
        <w:t xml:space="preserve"> (Client).</w:t>
      </w:r>
    </w:p>
    <w:p>
      <w:r>
        <w:rPr>
          <w:b/>
        </w:rPr>
        <w:t xml:space="preserve">Client address: </w:t>
      </w:r>
      <w:sdt>
        <w:sdtPr>
          <w:alias w:val="Client address"/>
          <w:tag w:val="client.address"/>
          <w:id w:val="2201"/>
          <w:text/>
        </w:sdtPr>
        <w:sdtContent>
          <w:r>
            <w:t xml:space="preserve">100 Market Street, San Francisco, CA 94105</w:t>
          </w:r>
        </w:sdtContent>
      </w:sdt>
    </w:p>
    <w:p>
      <w:pPr>
        <w:pStyle w:val="Heading1"/>
      </w:pPr>
      <w:r>
        <w:t xml:space="preserve">1. Services</w:t>
      </w:r>
    </w:p>
    <w:p>
      <w:r>
        <w:t xml:space="preserve">Provider will deliver product design and implementation advisory services described in each signed project order.</w:t>
      </w:r>
    </w:p>
    <w:p>
      <w:pPr>
        <w:pStyle w:val="Heading1"/>
      </w:pPr>
      <w:r>
        <w:t xml:space="preserve">2. Client responsibilities</w:t>
      </w:r>
    </w:p>
    <w:p>
      <w:sdt>
        <w:sdtPr>
          <w:alias w:val="Client legal name"/>
          <w:tag w:val="client.legalName"/>
          <w:id w:val="2102"/>
          <w:text/>
        </w:sdtPr>
        <w:sdtContent>
          <w:r>
            <w:t xml:space="preserve">Acme Products, Inc.</w:t>
          </w:r>
        </w:sdtContent>
      </w:sdt>
      <w:r>
        <w:t xml:space="preserve"> will provide timely access to project information, decision makers, and review materials needed for the services.</w:t>
      </w:r>
    </w:p>
    <w:p>
      <w:pPr>
        <w:pStyle w:val="Heading1"/>
      </w:pPr>
      <w:r>
        <w:t xml:space="preserve">3. Term and renewal</w:t>
      </w:r>
    </w:p>
    <w:p>
      <w:r>
        <w:t xml:space="preserve">The initial term starts on </w:t>
      </w:r>
      <w:sdt>
        <w:sdtPr>
          <w:alias w:val="Effective date"/>
          <w:tag w:val="agreement.effectiveDate"/>
          <w:id w:val="2302"/>
          <w:text/>
        </w:sdtPr>
        <w:sdtContent>
          <w:r>
            <w:t xml:space="preserve">January 15, 2026</w:t>
          </w:r>
        </w:sdtContent>
      </w:sdt>
      <w:r>
        <w:t xml:space="preserve"> and continues for twelve months.</w:t>
      </w:r>
    </w:p>
    <w:p>
      <w:sdt>
        <w:sdtPr>
          <w:alias w:val="Auto-renew"/>
          <w:tag w:val="agreement.autoRenew"/>
          <w:id w:val="2401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t xml:space="preserve">☐</w:t>
          </w:r>
        </w:sdtContent>
      </w:sdt>
      <w:r>
        <w:t xml:space="preserve"> Renew automatically for successive twelve-month terms unless either party gives 30 days written notice.</w:t>
      </w:r>
    </w:p>
    <w:p>
      <w:pPr>
        <w:pStyle w:val="Heading1"/>
        <w:pageBreakBefore/>
      </w:pPr>
      <w:r>
        <w:t xml:space="preserve">4. Fees and payment</w:t>
      </w:r>
    </w:p>
    <w:p>
      <w:r>
        <w:t xml:space="preserve">Provider will invoice monthly. Client will pay undisputed amounts within 30 days after the invoice date.</w:t>
      </w:r>
    </w:p>
    <w:p>
      <w:pPr>
        <w:pStyle w:val="Heading1"/>
      </w:pPr>
      <w:r>
        <w:t xml:space="preserve">5. Confidentiality</w:t>
      </w:r>
    </w:p>
    <w:p>
      <w:r>
        <w:t xml:space="preserve">Each party will protect confidential information with reasonable care and use it only to perform this agreement.</w:t>
      </w:r>
    </w:p>
    <w:p>
      <w:pPr>
        <w:pStyle w:val="Heading1"/>
      </w:pPr>
      <w:r>
        <w:t xml:space="preserve">6. Ownership</w:t>
      </w:r>
    </w:p>
    <w:p>
      <w:r>
        <w:t xml:space="preserve">Each party keeps ownership of materials it created before this agreement. Project orders define ownership of new deliverables.</w:t>
      </w:r>
    </w:p>
    <w:p>
      <w:pPr>
        <w:pStyle w:val="Heading1"/>
      </w:pPr>
      <w:r>
        <w:t xml:space="preserve">Signatures</w:t>
      </w:r>
    </w:p>
    <w:p>
      <w:r>
        <w:t xml:space="preserve">The parties agree to the terms above.</w:t>
      </w:r>
    </w:p>
    <w:p>
      <w:r>
        <w:rPr>
          <w:b/>
        </w:rPr>
        <w:t xml:space="preserve">Provider: </w:t>
      </w:r>
      <w:r>
        <w:t xml:space="preserve">Northstar Studio LLC</w:t>
      </w:r>
    </w:p>
    <w:p>
      <w:r>
        <w:rPr>
          <w:b/>
        </w:rPr>
        <w:t xml:space="preserve">Client: </w:t>
      </w:r>
      <w:sdt>
        <w:sdtPr>
          <w:alias w:val="Client legal name"/>
          <w:tag w:val="client.legalName"/>
          <w:id w:val="2103"/>
          <w:text/>
        </w:sdtPr>
        <w:sdtContent>
          <w:r>
            <w:t xml:space="preserve">Acme Products, Inc.</w:t>
          </w:r>
        </w:sdtContent>
      </w:sdt>
    </w:p>
    <w:sectPr>
      <w:pgSz w:w="12240" w:h="15840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8"/>
        <w:szCs w:val="28"/>
        <w:color w:val="212121"/>
      </w:rPr>
    </w:rPrDefault>
    <w:pPrDefault>
      <w:pPr>
        <w:spacing w:before="0" w:after="120" w:line="264" w:lineRule="auto"/>
      </w:pPr>
    </w:pPrDefault>
  </w:docDefaults>
  <w:style w:type="paragraph" w:default="1" w:styleId="Normal">
    <w:name w:val="Normal"/>
    <w:qFormat/>
    <w:pPr>
      <w:spacing w:before="0" w:after="120" w:line="264" w:lineRule="auto"/>
    </w:pPr>
    <w:rPr>
      <w:rFonts w:ascii="Calibri" w:hAnsi="Calibri" w:cs="Calibri"/>
      <w:sz w:val="28"/>
      <w:szCs w:val="28"/>
      <w:color w:val="212121"/>
    </w:rPr>
  </w:style>
  <w:style w:type="paragraph" w:styleId="Title">
    <w:name w:val="Title"/>
    <w:basedOn w:val="Normal"/>
    <w:next w:val="Normal"/>
    <w:qFormat/>
    <w:pPr>
      <w:jc w:val="center"/>
      <w:spacing w:before="0" w:after="240"/>
    </w:pPr>
    <w:rPr>
      <w:b/>
      <w:sz w:val="44"/>
      <w:szCs w:val="44"/>
      <w:color w:val="212121"/>
    </w:rPr>
  </w:style>
  <w:style w:type="paragraph" w:styleId="Heading1">
    <w:name w:val="heading 1"/>
    <w:basedOn w:val="Normal"/>
    <w:next w:val="Normal"/>
    <w:qFormat/>
    <w:pPr>
      <w:keepNext/>
      <w:keepLines/>
      <w:spacing w:before="320" w:after="160"/>
      <w:outlineLvl w:val="0"/>
    </w:pPr>
    <w:rPr>
      <w:b/>
      <w:sz w:val="32"/>
      <w:szCs w:val="32"/>
      <w:color w:val="2E74B5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sz w:val="26"/>
      <w:szCs w:val="26"/>
      <w:color w:val="2E74B5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SuperDoc</Application>
  <Company/>
  <Manager/>
  <Template/>
  <Pages>2</Pag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/>
  <cp:keywords/>
  <dc:description/>
  <cp:lastModifiedBy/>
  <cp:revision>1</cp:revision>
  <dcterms:created xsi:type="dcterms:W3CDTF">2026-01-15T00:00:00Z</dcterms:created>
  <dcterms:modified xsi:type="dcterms:W3CDTF">2026-01-15T00:00:00Z</dcterms:modified>
  <cp:category/>
</cp:coreProperties>
</file>